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8C" w:rsidRDefault="0017438C" w:rsidP="00A80E3D"/>
    <w:p w:rsidR="00B7093D" w:rsidRPr="00763435" w:rsidRDefault="00B7093D" w:rsidP="00B7093D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Приложение</w:t>
      </w:r>
    </w:p>
    <w:p w:rsidR="00B7093D" w:rsidRPr="00763435" w:rsidRDefault="00B7093D" w:rsidP="00B7093D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B7093D" w:rsidRPr="00763435" w:rsidRDefault="00B7093D" w:rsidP="00B7093D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7093D" w:rsidRPr="00763435" w:rsidRDefault="00B7093D" w:rsidP="00B7093D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3435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343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40/3</w:t>
      </w:r>
      <w:r w:rsidR="003C195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B7093D" w:rsidRDefault="00B7093D" w:rsidP="00202C56">
      <w:pPr>
        <w:jc w:val="center"/>
        <w:rPr>
          <w:sz w:val="28"/>
        </w:rPr>
      </w:pPr>
    </w:p>
    <w:p w:rsidR="00B7093D" w:rsidRDefault="00B7093D" w:rsidP="00B7093D">
      <w:pPr>
        <w:jc w:val="center"/>
        <w:rPr>
          <w:b/>
          <w:sz w:val="28"/>
        </w:rPr>
      </w:pPr>
      <w:r w:rsidRPr="00B7093D">
        <w:rPr>
          <w:b/>
          <w:sz w:val="28"/>
        </w:rPr>
        <w:t>Отчет</w:t>
      </w:r>
    </w:p>
    <w:p w:rsidR="00B7093D" w:rsidRDefault="00B7093D" w:rsidP="00B7093D">
      <w:pPr>
        <w:jc w:val="center"/>
        <w:rPr>
          <w:b/>
          <w:sz w:val="28"/>
        </w:rPr>
      </w:pPr>
      <w:r w:rsidRPr="00B7093D">
        <w:rPr>
          <w:b/>
          <w:sz w:val="28"/>
        </w:rPr>
        <w:t>депутата Думы городского округа Пудовкиной Н.А.</w:t>
      </w:r>
    </w:p>
    <w:p w:rsidR="00202C56" w:rsidRDefault="00B7093D" w:rsidP="00B7093D">
      <w:pPr>
        <w:jc w:val="center"/>
        <w:rPr>
          <w:b/>
          <w:sz w:val="28"/>
        </w:rPr>
      </w:pPr>
      <w:r w:rsidRPr="00B7093D">
        <w:rPr>
          <w:b/>
          <w:sz w:val="28"/>
        </w:rPr>
        <w:t>о своей работе в 2024 году</w:t>
      </w:r>
    </w:p>
    <w:p w:rsidR="00B7093D" w:rsidRPr="00B7093D" w:rsidRDefault="00B7093D" w:rsidP="00B7093D">
      <w:pPr>
        <w:jc w:val="center"/>
        <w:rPr>
          <w:b/>
          <w:sz w:val="28"/>
        </w:rPr>
      </w:pPr>
    </w:p>
    <w:p w:rsidR="0017438C" w:rsidRPr="0017438C" w:rsidRDefault="00B7093D" w:rsidP="00F725BA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E209B">
        <w:rPr>
          <w:sz w:val="28"/>
        </w:rPr>
        <w:t>В 2024 году продолжала работу председателя</w:t>
      </w:r>
      <w:r w:rsidR="00F725BA">
        <w:rPr>
          <w:sz w:val="28"/>
        </w:rPr>
        <w:t xml:space="preserve"> комиссии Думы городского </w:t>
      </w:r>
      <w:proofErr w:type="gramStart"/>
      <w:r w:rsidR="00F725BA">
        <w:rPr>
          <w:sz w:val="28"/>
        </w:rPr>
        <w:t>округа</w:t>
      </w:r>
      <w:proofErr w:type="gramEnd"/>
      <w:r w:rsidR="00F725BA">
        <w:rPr>
          <w:sz w:val="28"/>
        </w:rPr>
        <w:t xml:space="preserve"> ЗАТО Свободный по городскому хозяйству, член</w:t>
      </w:r>
      <w:r w:rsidR="000E209B">
        <w:rPr>
          <w:sz w:val="28"/>
        </w:rPr>
        <w:t>а</w:t>
      </w:r>
      <w:r w:rsidR="00F725BA">
        <w:rPr>
          <w:sz w:val="28"/>
        </w:rPr>
        <w:t xml:space="preserve"> бюджетно-финансовой комиссии Думы</w:t>
      </w:r>
    </w:p>
    <w:p w:rsidR="00582C42" w:rsidRDefault="00B6043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</w:t>
      </w:r>
      <w:r w:rsidR="00582C42">
        <w:rPr>
          <w:sz w:val="28"/>
        </w:rPr>
        <w:t xml:space="preserve"> участие в </w:t>
      </w:r>
      <w:r w:rsidR="00F725BA">
        <w:rPr>
          <w:sz w:val="28"/>
        </w:rPr>
        <w:t>заседаниях бюджетно</w:t>
      </w:r>
      <w:r w:rsidR="003B37F4">
        <w:rPr>
          <w:sz w:val="28"/>
        </w:rPr>
        <w:t>-финансовой комиссии</w:t>
      </w:r>
      <w:r w:rsidR="00582C42">
        <w:rPr>
          <w:sz w:val="28"/>
        </w:rPr>
        <w:t xml:space="preserve">: обсуждение бюджета городского округа в части работы </w:t>
      </w:r>
      <w:r w:rsidR="00107D92">
        <w:rPr>
          <w:sz w:val="28"/>
        </w:rPr>
        <w:t>по городскому хозяйству и ЖКХ</w:t>
      </w:r>
      <w:r w:rsidR="00A327EA">
        <w:rPr>
          <w:sz w:val="28"/>
        </w:rPr>
        <w:t xml:space="preserve">, благоустройству. Данная работа проводилась в тесном контакте </w:t>
      </w:r>
      <w:r w:rsidR="00D85E66">
        <w:rPr>
          <w:sz w:val="28"/>
        </w:rPr>
        <w:t>с</w:t>
      </w:r>
      <w:r w:rsidR="00A327EA">
        <w:rPr>
          <w:sz w:val="28"/>
        </w:rPr>
        <w:t xml:space="preserve"> представителями </w:t>
      </w:r>
      <w:r w:rsidR="00F725BA">
        <w:rPr>
          <w:sz w:val="28"/>
        </w:rPr>
        <w:t>администрации</w:t>
      </w:r>
      <w:r w:rsidR="00B7093D">
        <w:rPr>
          <w:sz w:val="28"/>
        </w:rPr>
        <w:t xml:space="preserve"> городского округа</w:t>
      </w:r>
      <w:r w:rsidR="00F725BA">
        <w:rPr>
          <w:sz w:val="28"/>
        </w:rPr>
        <w:t>, руководителями</w:t>
      </w:r>
      <w:r w:rsidR="00BD1E0E">
        <w:rPr>
          <w:sz w:val="28"/>
        </w:rPr>
        <w:t xml:space="preserve"> организаций.</w:t>
      </w:r>
    </w:p>
    <w:p w:rsidR="00A2175F" w:rsidRDefault="00A2175F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Выходила с инициативами к главе городского округа:</w:t>
      </w:r>
    </w:p>
    <w:p w:rsidR="00CA0529" w:rsidRDefault="00CA0529" w:rsidP="00CA0529">
      <w:pPr>
        <w:ind w:left="360"/>
        <w:jc w:val="both"/>
        <w:rPr>
          <w:sz w:val="28"/>
        </w:rPr>
      </w:pPr>
      <w:r>
        <w:rPr>
          <w:sz w:val="28"/>
        </w:rPr>
        <w:t>- контроль исполнения муниципальных контрактов;</w:t>
      </w:r>
    </w:p>
    <w:p w:rsidR="00582C42" w:rsidRDefault="00F725BA" w:rsidP="00F725BA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CA0529">
        <w:rPr>
          <w:sz w:val="28"/>
        </w:rPr>
        <w:t>выделение денежных средств учреждениям городского округа на плановый период с целью формирования программ развития в разрезе проведения текущих и капита</w:t>
      </w:r>
      <w:r w:rsidR="000E209B">
        <w:rPr>
          <w:sz w:val="28"/>
        </w:rPr>
        <w:t>льных ремонтов;</w:t>
      </w:r>
    </w:p>
    <w:p w:rsidR="000E209B" w:rsidRDefault="000E209B" w:rsidP="00F725BA">
      <w:pPr>
        <w:ind w:left="360"/>
        <w:jc w:val="both"/>
        <w:rPr>
          <w:sz w:val="28"/>
        </w:rPr>
      </w:pPr>
      <w:r>
        <w:rPr>
          <w:sz w:val="28"/>
        </w:rPr>
        <w:t>- разработка подраздела муниципальной программы «Доступная среда».</w:t>
      </w:r>
    </w:p>
    <w:p w:rsidR="00A327EA" w:rsidRDefault="00B6043D" w:rsidP="008C2F5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</w:t>
      </w:r>
      <w:r w:rsidR="00F725BA">
        <w:rPr>
          <w:sz w:val="28"/>
        </w:rPr>
        <w:t xml:space="preserve">ринимала участие в </w:t>
      </w:r>
      <w:r w:rsidR="008E127A">
        <w:rPr>
          <w:sz w:val="28"/>
        </w:rPr>
        <w:t>заседаниях</w:t>
      </w:r>
      <w:r w:rsidR="005949AC">
        <w:rPr>
          <w:sz w:val="28"/>
        </w:rPr>
        <w:t xml:space="preserve"> по аттестации муниципальных служащих</w:t>
      </w:r>
      <w:r w:rsidR="00B7093D">
        <w:rPr>
          <w:sz w:val="28"/>
        </w:rPr>
        <w:t xml:space="preserve"> администрации городского округа</w:t>
      </w:r>
      <w:r w:rsidR="008E127A">
        <w:rPr>
          <w:sz w:val="28"/>
        </w:rPr>
        <w:t>.</w:t>
      </w:r>
    </w:p>
    <w:p w:rsidR="003B37F4" w:rsidRDefault="003B37F4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 участие в раб</w:t>
      </w:r>
      <w:r w:rsidR="000E209B">
        <w:rPr>
          <w:sz w:val="28"/>
        </w:rPr>
        <w:t>оте комиссии по городской среде, обследование деревьев, подлежащих спилу. Так же принимала участие в работе жюри городского конкурса «Лучшая клумба».</w:t>
      </w:r>
    </w:p>
    <w:p w:rsidR="004766DC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Совместно с председателем </w:t>
      </w:r>
      <w:r w:rsidR="00B7093D">
        <w:rPr>
          <w:sz w:val="28"/>
        </w:rPr>
        <w:t>К</w:t>
      </w:r>
      <w:r>
        <w:rPr>
          <w:sz w:val="28"/>
        </w:rPr>
        <w:t>онтрольного органа</w:t>
      </w:r>
      <w:r w:rsidR="00B7093D">
        <w:rPr>
          <w:sz w:val="28"/>
        </w:rPr>
        <w:t xml:space="preserve"> городского округа</w:t>
      </w:r>
      <w:r>
        <w:rPr>
          <w:sz w:val="28"/>
        </w:rPr>
        <w:t xml:space="preserve">, </w:t>
      </w:r>
      <w:r w:rsidR="00235785">
        <w:rPr>
          <w:sz w:val="28"/>
        </w:rPr>
        <w:t>заместителем глав</w:t>
      </w:r>
      <w:r w:rsidR="00830A98">
        <w:rPr>
          <w:sz w:val="28"/>
        </w:rPr>
        <w:t xml:space="preserve">ы </w:t>
      </w:r>
      <w:r w:rsidR="00B7093D">
        <w:rPr>
          <w:sz w:val="28"/>
        </w:rPr>
        <w:t>городского округа</w:t>
      </w:r>
      <w:r w:rsidR="00830A98">
        <w:rPr>
          <w:sz w:val="28"/>
        </w:rPr>
        <w:t xml:space="preserve"> Заводской Т.Г.</w:t>
      </w:r>
      <w:r w:rsidR="00F725BA">
        <w:rPr>
          <w:sz w:val="28"/>
        </w:rPr>
        <w:t>,</w:t>
      </w:r>
      <w:r>
        <w:rPr>
          <w:sz w:val="28"/>
        </w:rPr>
        <w:t xml:space="preserve"> </w:t>
      </w:r>
      <w:r w:rsidR="00F725BA">
        <w:rPr>
          <w:sz w:val="28"/>
        </w:rPr>
        <w:t>депутатами</w:t>
      </w:r>
      <w:r w:rsidR="00B7093D">
        <w:rPr>
          <w:sz w:val="28"/>
        </w:rPr>
        <w:t xml:space="preserve"> Думы городского округа</w:t>
      </w:r>
      <w:r w:rsidR="00F725BA">
        <w:rPr>
          <w:sz w:val="28"/>
        </w:rPr>
        <w:t>, представителями управляющей компании проводили осмотр состояния подвальных помещений многоквартирных домов</w:t>
      </w:r>
      <w:r w:rsidR="000E209B">
        <w:rPr>
          <w:sz w:val="28"/>
        </w:rPr>
        <w:t xml:space="preserve"> в июне месяце.</w:t>
      </w:r>
    </w:p>
    <w:p w:rsidR="003B37F4" w:rsidRDefault="00F725BA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Совместно с главой городского округа А.В.</w:t>
      </w:r>
      <w:r w:rsidR="00B7093D">
        <w:rPr>
          <w:sz w:val="28"/>
        </w:rPr>
        <w:t xml:space="preserve"> </w:t>
      </w:r>
      <w:r>
        <w:rPr>
          <w:sz w:val="28"/>
        </w:rPr>
        <w:t xml:space="preserve">Ивановым, представителями администрации </w:t>
      </w:r>
      <w:r w:rsidR="00B7093D">
        <w:rPr>
          <w:sz w:val="28"/>
        </w:rPr>
        <w:t xml:space="preserve">городского округа </w:t>
      </w:r>
      <w:r>
        <w:rPr>
          <w:sz w:val="28"/>
        </w:rPr>
        <w:t>проводили обследование остановочного комплекса, так же в течение зимнего периода осуществляла контроль состояния площади у автостанции.</w:t>
      </w:r>
    </w:p>
    <w:p w:rsidR="004766DC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 участие в обследовании жилы</w:t>
      </w:r>
      <w:r w:rsidR="00A2175F">
        <w:rPr>
          <w:sz w:val="28"/>
        </w:rPr>
        <w:t>х помещений после проведения перепланировки</w:t>
      </w:r>
      <w:r>
        <w:rPr>
          <w:sz w:val="28"/>
        </w:rPr>
        <w:t>.</w:t>
      </w:r>
    </w:p>
    <w:p w:rsidR="00BF49B6" w:rsidRDefault="00A2175F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составе комиссии по обследованию территории, проводили осмотр территории по содержанию уличной дорожной сети</w:t>
      </w:r>
      <w:r w:rsidR="00BF49B6">
        <w:rPr>
          <w:sz w:val="28"/>
        </w:rPr>
        <w:t xml:space="preserve"> в период схода снега</w:t>
      </w:r>
      <w:r>
        <w:rPr>
          <w:sz w:val="28"/>
        </w:rPr>
        <w:t>,</w:t>
      </w:r>
      <w:r w:rsidR="00BF49B6">
        <w:rPr>
          <w:sz w:val="28"/>
        </w:rPr>
        <w:t xml:space="preserve"> при необходимости проведения ремонтных работ. Поднимался вопрос после обращения граждан о состоянии дорог в гаражной </w:t>
      </w:r>
      <w:r w:rsidR="00B7093D">
        <w:rPr>
          <w:sz w:val="28"/>
        </w:rPr>
        <w:t xml:space="preserve">зоне </w:t>
      </w:r>
      <w:r w:rsidR="00BF49B6">
        <w:rPr>
          <w:sz w:val="28"/>
        </w:rPr>
        <w:t>и зоне дач</w:t>
      </w:r>
      <w:r w:rsidR="00E00C7D">
        <w:rPr>
          <w:sz w:val="28"/>
        </w:rPr>
        <w:t>ных участков после вывоза снега в марте</w:t>
      </w:r>
      <w:r w:rsidR="00BF49B6">
        <w:rPr>
          <w:sz w:val="28"/>
        </w:rPr>
        <w:t xml:space="preserve"> 2024 года.</w:t>
      </w:r>
    </w:p>
    <w:p w:rsidR="00CA0529" w:rsidRPr="00E24DA5" w:rsidRDefault="00BF49B6" w:rsidP="00E24DA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Поступали обращения граждан о ремонтах придомовых территорий (56 дом), благоустройство территорий после ремонта канализации у домов </w:t>
      </w:r>
      <w:r w:rsidR="001435CF">
        <w:rPr>
          <w:sz w:val="28"/>
        </w:rPr>
        <w:t xml:space="preserve">№ </w:t>
      </w:r>
      <w:r>
        <w:rPr>
          <w:sz w:val="28"/>
        </w:rPr>
        <w:t xml:space="preserve">6. 7, 42. По ремонту канализации у вышеназванных домов принимала </w:t>
      </w:r>
      <w:r>
        <w:rPr>
          <w:sz w:val="28"/>
        </w:rPr>
        <w:lastRenderedPageBreak/>
        <w:t>участие в рабочих совещаниях с представителями</w:t>
      </w:r>
      <w:r w:rsidR="00E24DA5">
        <w:rPr>
          <w:sz w:val="28"/>
        </w:rPr>
        <w:t xml:space="preserve"> заказчика и подрядчика</w:t>
      </w:r>
    </w:p>
    <w:p w:rsidR="003B37F4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A2175F">
        <w:rPr>
          <w:sz w:val="28"/>
        </w:rPr>
        <w:t>В ходе 202</w:t>
      </w:r>
      <w:r w:rsidR="00E00C7D">
        <w:rPr>
          <w:sz w:val="28"/>
        </w:rPr>
        <w:t>4</w:t>
      </w:r>
      <w:r w:rsidR="003B37F4">
        <w:rPr>
          <w:sz w:val="28"/>
        </w:rPr>
        <w:t xml:space="preserve"> года были обращения граждан:</w:t>
      </w:r>
    </w:p>
    <w:p w:rsidR="000E209B" w:rsidRDefault="000E209B" w:rsidP="000E209B">
      <w:pPr>
        <w:ind w:left="360"/>
        <w:jc w:val="both"/>
        <w:rPr>
          <w:sz w:val="28"/>
        </w:rPr>
      </w:pPr>
      <w:r>
        <w:rPr>
          <w:sz w:val="28"/>
        </w:rPr>
        <w:t>- продажа жидкости для электронных сигарет ученикам школы, данное обращение было переадресовано в полицию;</w:t>
      </w:r>
    </w:p>
    <w:p w:rsidR="003B37F4" w:rsidRDefault="00A2175F" w:rsidP="003B37F4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3B37F4">
        <w:rPr>
          <w:sz w:val="28"/>
        </w:rPr>
        <w:t>санитарное состояние подъездов, состояние кро</w:t>
      </w:r>
      <w:r w:rsidR="00E24DA5">
        <w:rPr>
          <w:sz w:val="28"/>
        </w:rPr>
        <w:t>вли (дом № 56), обследование квартир после протечки кровли</w:t>
      </w:r>
      <w:r w:rsidR="003B37F4">
        <w:rPr>
          <w:sz w:val="28"/>
        </w:rPr>
        <w:t>;</w:t>
      </w:r>
    </w:p>
    <w:p w:rsidR="003B37F4" w:rsidRDefault="003B37F4" w:rsidP="003B37F4">
      <w:pPr>
        <w:ind w:left="360"/>
        <w:jc w:val="both"/>
        <w:rPr>
          <w:sz w:val="28"/>
        </w:rPr>
      </w:pPr>
      <w:r>
        <w:rPr>
          <w:sz w:val="28"/>
        </w:rPr>
        <w:t>- ос</w:t>
      </w:r>
      <w:r w:rsidR="004766DC">
        <w:rPr>
          <w:sz w:val="28"/>
        </w:rPr>
        <w:t>вещение улицы Неделина и улицы</w:t>
      </w:r>
      <w:r w:rsidR="000E209B">
        <w:rPr>
          <w:sz w:val="28"/>
        </w:rPr>
        <w:t xml:space="preserve"> Майского</w:t>
      </w:r>
      <w:r w:rsidR="004766DC">
        <w:rPr>
          <w:sz w:val="28"/>
        </w:rPr>
        <w:t>, ведущей к</w:t>
      </w:r>
      <w:r>
        <w:rPr>
          <w:sz w:val="28"/>
        </w:rPr>
        <w:t xml:space="preserve"> КПП;</w:t>
      </w:r>
    </w:p>
    <w:p w:rsidR="003B37F4" w:rsidRDefault="003B37F4" w:rsidP="00A2175F">
      <w:pPr>
        <w:ind w:left="360"/>
        <w:jc w:val="both"/>
        <w:rPr>
          <w:sz w:val="28"/>
        </w:rPr>
      </w:pPr>
      <w:r>
        <w:rPr>
          <w:sz w:val="28"/>
        </w:rPr>
        <w:t>- состояние скважины у дома № 17;</w:t>
      </w:r>
    </w:p>
    <w:p w:rsidR="003B37F4" w:rsidRDefault="00E24DA5" w:rsidP="003B37F4">
      <w:pPr>
        <w:ind w:left="360"/>
        <w:jc w:val="both"/>
        <w:rPr>
          <w:sz w:val="28"/>
        </w:rPr>
      </w:pPr>
      <w:r>
        <w:rPr>
          <w:sz w:val="28"/>
        </w:rPr>
        <w:t>- замена газовых плит (дом №1)</w:t>
      </w:r>
    </w:p>
    <w:p w:rsidR="003B37F4" w:rsidRDefault="00A2175F" w:rsidP="003B37F4">
      <w:pPr>
        <w:ind w:left="360"/>
        <w:jc w:val="both"/>
        <w:rPr>
          <w:sz w:val="28"/>
        </w:rPr>
      </w:pPr>
      <w:r>
        <w:rPr>
          <w:sz w:val="28"/>
        </w:rPr>
        <w:t>- контейнерная площадка по сбору ТКО у дома 27</w:t>
      </w:r>
      <w:r w:rsidR="00E24DA5">
        <w:rPr>
          <w:sz w:val="28"/>
        </w:rPr>
        <w:t xml:space="preserve"> – вопрос так и не решен</w:t>
      </w:r>
      <w:r w:rsidR="00743739">
        <w:rPr>
          <w:sz w:val="28"/>
        </w:rPr>
        <w:t>;</w:t>
      </w:r>
    </w:p>
    <w:p w:rsidR="00743739" w:rsidRDefault="00E24DA5" w:rsidP="003B37F4">
      <w:pPr>
        <w:ind w:left="360"/>
        <w:jc w:val="both"/>
        <w:rPr>
          <w:sz w:val="28"/>
        </w:rPr>
      </w:pPr>
      <w:r>
        <w:rPr>
          <w:sz w:val="28"/>
        </w:rPr>
        <w:t>- автобусное сообщение с г. Н.</w:t>
      </w:r>
      <w:r w:rsidR="00B7093D">
        <w:rPr>
          <w:sz w:val="28"/>
        </w:rPr>
        <w:t xml:space="preserve"> </w:t>
      </w:r>
      <w:r>
        <w:rPr>
          <w:sz w:val="28"/>
        </w:rPr>
        <w:t>Тагил – с приглашением пе</w:t>
      </w:r>
      <w:r w:rsidR="00EA1E75">
        <w:rPr>
          <w:sz w:val="28"/>
        </w:rPr>
        <w:t xml:space="preserve">ревозчика, обращение в </w:t>
      </w:r>
      <w:proofErr w:type="spellStart"/>
      <w:r w:rsidR="00EA1E75">
        <w:rPr>
          <w:sz w:val="28"/>
        </w:rPr>
        <w:t>Минтранспорта</w:t>
      </w:r>
      <w:proofErr w:type="spellEnd"/>
      <w:r>
        <w:rPr>
          <w:sz w:val="28"/>
        </w:rPr>
        <w:t>.</w:t>
      </w:r>
    </w:p>
    <w:p w:rsidR="00E24DA5" w:rsidRDefault="00E24DA5" w:rsidP="003B37F4">
      <w:pPr>
        <w:ind w:left="360"/>
        <w:jc w:val="both"/>
        <w:rPr>
          <w:sz w:val="28"/>
        </w:rPr>
      </w:pPr>
      <w:r>
        <w:rPr>
          <w:sz w:val="28"/>
        </w:rPr>
        <w:t>- о работе почтового отделения в городском округе.</w:t>
      </w:r>
    </w:p>
    <w:p w:rsidR="00E24DA5" w:rsidRDefault="00E24DA5" w:rsidP="003B37F4">
      <w:pPr>
        <w:ind w:left="360"/>
        <w:jc w:val="both"/>
        <w:rPr>
          <w:sz w:val="28"/>
        </w:rPr>
      </w:pPr>
      <w:r>
        <w:rPr>
          <w:sz w:val="28"/>
        </w:rPr>
        <w:t xml:space="preserve">- о предоставлении услуг «социального такси» с приглашением директора ЦКСОН </w:t>
      </w:r>
      <w:proofErr w:type="spellStart"/>
      <w:r>
        <w:rPr>
          <w:sz w:val="28"/>
        </w:rPr>
        <w:t>В.Салды</w:t>
      </w:r>
      <w:proofErr w:type="spellEnd"/>
      <w:r>
        <w:rPr>
          <w:sz w:val="28"/>
        </w:rPr>
        <w:t>. Также приняла участие в рабочей встрече с министром социальной политики А.В.</w:t>
      </w:r>
      <w:r w:rsidR="00B7093D">
        <w:rPr>
          <w:sz w:val="28"/>
        </w:rPr>
        <w:t xml:space="preserve"> </w:t>
      </w:r>
      <w:proofErr w:type="spellStart"/>
      <w:r>
        <w:rPr>
          <w:sz w:val="28"/>
        </w:rPr>
        <w:t>Злоказовым</w:t>
      </w:r>
      <w:proofErr w:type="spellEnd"/>
      <w:r>
        <w:rPr>
          <w:sz w:val="28"/>
        </w:rPr>
        <w:t>.</w:t>
      </w:r>
    </w:p>
    <w:p w:rsidR="00B6043D" w:rsidRDefault="00B7093D" w:rsidP="003B37F4">
      <w:pPr>
        <w:ind w:left="360"/>
        <w:jc w:val="both"/>
        <w:rPr>
          <w:sz w:val="28"/>
        </w:rPr>
      </w:pPr>
      <w:r>
        <w:rPr>
          <w:sz w:val="28"/>
        </w:rPr>
        <w:t xml:space="preserve">      </w:t>
      </w:r>
      <w:r w:rsidR="00E00C7D">
        <w:rPr>
          <w:sz w:val="28"/>
        </w:rPr>
        <w:t xml:space="preserve">К сожалению, не все вопросы можно сразу решить. Многие продолжают </w:t>
      </w:r>
      <w:r w:rsidR="000E209B">
        <w:rPr>
          <w:sz w:val="28"/>
        </w:rPr>
        <w:t>находиться на контроле депутатов</w:t>
      </w:r>
      <w:r>
        <w:rPr>
          <w:sz w:val="28"/>
        </w:rPr>
        <w:t xml:space="preserve"> Думы городского округа</w:t>
      </w:r>
      <w:r w:rsidR="00E00C7D">
        <w:rPr>
          <w:sz w:val="28"/>
        </w:rPr>
        <w:t xml:space="preserve">, администрации городского </w:t>
      </w:r>
      <w:proofErr w:type="gramStart"/>
      <w:r w:rsidR="00E00C7D">
        <w:rPr>
          <w:sz w:val="28"/>
        </w:rPr>
        <w:t>округа</w:t>
      </w:r>
      <w:proofErr w:type="gramEnd"/>
      <w:r w:rsidR="00E00C7D">
        <w:rPr>
          <w:sz w:val="28"/>
        </w:rPr>
        <w:t xml:space="preserve"> ЗАТО Свободный</w:t>
      </w:r>
      <w:r>
        <w:rPr>
          <w:sz w:val="28"/>
        </w:rPr>
        <w:t>.</w:t>
      </w:r>
    </w:p>
    <w:p w:rsidR="000E209B" w:rsidRDefault="000E209B" w:rsidP="0017438C">
      <w:pPr>
        <w:jc w:val="both"/>
        <w:rPr>
          <w:sz w:val="28"/>
        </w:rPr>
      </w:pPr>
    </w:p>
    <w:p w:rsidR="000E209B" w:rsidRDefault="000E209B" w:rsidP="0017438C">
      <w:pPr>
        <w:jc w:val="both"/>
        <w:rPr>
          <w:sz w:val="28"/>
        </w:rPr>
      </w:pPr>
    </w:p>
    <w:p w:rsidR="0017438C" w:rsidRPr="0017438C" w:rsidRDefault="00B6043D" w:rsidP="0017438C">
      <w:pPr>
        <w:jc w:val="both"/>
        <w:rPr>
          <w:sz w:val="28"/>
        </w:rPr>
      </w:pPr>
      <w:r>
        <w:rPr>
          <w:sz w:val="28"/>
        </w:rPr>
        <w:t xml:space="preserve">Депутат </w:t>
      </w:r>
      <w:r w:rsidR="00B7093D">
        <w:rPr>
          <w:sz w:val="28"/>
        </w:rPr>
        <w:t>Думы городского округа</w:t>
      </w:r>
      <w:r>
        <w:rPr>
          <w:sz w:val="28"/>
        </w:rPr>
        <w:t xml:space="preserve">                         </w:t>
      </w:r>
      <w:r w:rsidR="00CF4FC7">
        <w:rPr>
          <w:sz w:val="28"/>
        </w:rPr>
        <w:t>__________</w:t>
      </w:r>
      <w:r w:rsidR="0017438C">
        <w:rPr>
          <w:sz w:val="28"/>
        </w:rPr>
        <w:t xml:space="preserve"> Н.А. Пудовкина</w:t>
      </w:r>
    </w:p>
    <w:sectPr w:rsidR="0017438C" w:rsidRPr="0017438C" w:rsidSect="00B6043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540"/>
    <w:multiLevelType w:val="hybridMultilevel"/>
    <w:tmpl w:val="B738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91014"/>
    <w:multiLevelType w:val="hybridMultilevel"/>
    <w:tmpl w:val="97A8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D"/>
    <w:rsid w:val="000470AA"/>
    <w:rsid w:val="000E209B"/>
    <w:rsid w:val="000F6001"/>
    <w:rsid w:val="00107D92"/>
    <w:rsid w:val="00130AAC"/>
    <w:rsid w:val="001435CF"/>
    <w:rsid w:val="0017438C"/>
    <w:rsid w:val="001F6C33"/>
    <w:rsid w:val="00202C56"/>
    <w:rsid w:val="00212784"/>
    <w:rsid w:val="00235785"/>
    <w:rsid w:val="00290465"/>
    <w:rsid w:val="00370F50"/>
    <w:rsid w:val="003B37F4"/>
    <w:rsid w:val="003C1957"/>
    <w:rsid w:val="003C7D25"/>
    <w:rsid w:val="0042677D"/>
    <w:rsid w:val="004766DC"/>
    <w:rsid w:val="004D6B24"/>
    <w:rsid w:val="004F6788"/>
    <w:rsid w:val="0051440C"/>
    <w:rsid w:val="00544D21"/>
    <w:rsid w:val="0057015C"/>
    <w:rsid w:val="00582C42"/>
    <w:rsid w:val="005949AC"/>
    <w:rsid w:val="007175C2"/>
    <w:rsid w:val="00743739"/>
    <w:rsid w:val="00830A98"/>
    <w:rsid w:val="008C2F5B"/>
    <w:rsid w:val="008E127A"/>
    <w:rsid w:val="00975075"/>
    <w:rsid w:val="009800E3"/>
    <w:rsid w:val="00A12842"/>
    <w:rsid w:val="00A12AA0"/>
    <w:rsid w:val="00A2175F"/>
    <w:rsid w:val="00A327EA"/>
    <w:rsid w:val="00A80E3D"/>
    <w:rsid w:val="00AE6563"/>
    <w:rsid w:val="00B20A94"/>
    <w:rsid w:val="00B6043D"/>
    <w:rsid w:val="00B7093D"/>
    <w:rsid w:val="00B757F3"/>
    <w:rsid w:val="00B949E5"/>
    <w:rsid w:val="00BD1E0E"/>
    <w:rsid w:val="00BE67D5"/>
    <w:rsid w:val="00BF1223"/>
    <w:rsid w:val="00BF49B6"/>
    <w:rsid w:val="00CA0529"/>
    <w:rsid w:val="00CF4FC7"/>
    <w:rsid w:val="00D53B46"/>
    <w:rsid w:val="00D63B9C"/>
    <w:rsid w:val="00D85E66"/>
    <w:rsid w:val="00E00C7D"/>
    <w:rsid w:val="00E24DA5"/>
    <w:rsid w:val="00E3440F"/>
    <w:rsid w:val="00EA1E75"/>
    <w:rsid w:val="00EA360D"/>
    <w:rsid w:val="00F2520C"/>
    <w:rsid w:val="00F3243C"/>
    <w:rsid w:val="00F725BA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9FED"/>
  <w15:chartTrackingRefBased/>
  <w15:docId w15:val="{7EC40419-300C-4B86-9166-0C43E535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4D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7093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7093D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 детский сад Аленушка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5</cp:revision>
  <cp:lastPrinted>2021-01-22T04:41:00Z</cp:lastPrinted>
  <dcterms:created xsi:type="dcterms:W3CDTF">2025-03-25T06:14:00Z</dcterms:created>
  <dcterms:modified xsi:type="dcterms:W3CDTF">2025-03-30T10:36:00Z</dcterms:modified>
</cp:coreProperties>
</file>